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Ильина</w:t>
      </w:r>
      <w:r>
        <w:t xml:space="preserve"> </w:t>
      </w:r>
      <w:r>
        <w:t xml:space="preserve">Любовь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 man mc.</w:t>
      </w:r>
      <w:r>
        <w:t xml:space="preserve"> </w:t>
      </w:r>
      <w:r>
        <w:t xml:space="preserve">2. Запустите из командной строки mc, изучите его структуру и меню.</w:t>
      </w:r>
      <w:r>
        <w:t xml:space="preserve"> </w:t>
      </w:r>
      <w:r>
        <w:t xml:space="preserve">3. Выполните несколько операций в mc, используя управляющие клавиши</w:t>
      </w:r>
      <w:r>
        <w:t xml:space="preserve"> </w:t>
      </w:r>
      <w:r>
        <w:t xml:space="preserve">(операции с панелями; выделение/отмена выделения файлов, копирова-</w:t>
      </w:r>
      <w:r>
        <w:t xml:space="preserve"> </w:t>
      </w:r>
      <w:r>
        <w:t xml:space="preserve">ние/перемещение файлов, получение информации о размере и правах доступа</w:t>
      </w:r>
      <w:r>
        <w:t xml:space="preserve"> </w:t>
      </w:r>
      <w:r>
        <w:t xml:space="preserve">на файлы и/или каталоги и т.п.)</w:t>
      </w:r>
      <w:r>
        <w:t xml:space="preserve"> </w:t>
      </w:r>
      <w:r>
        <w:t xml:space="preserve">4. Выполните основные команды меню левой (или правой) панели. Оцените сте-</w:t>
      </w:r>
      <w:r>
        <w:t xml:space="preserve"> </w:t>
      </w:r>
      <w:r>
        <w:t xml:space="preserve">пень подробности вывода информации о файлах.</w:t>
      </w:r>
      <w:r>
        <w:t xml:space="preserve"> </w:t>
      </w:r>
      <w:r>
        <w:t xml:space="preserve">5. 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  <w:r>
        <w:t xml:space="preserve"> </w:t>
      </w:r>
      <w:r>
        <w:t xml:space="preserve">6. 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  <w:r>
        <w:t xml:space="preserve"> </w:t>
      </w:r>
      <w:r>
        <w:t xml:space="preserve">7. Вызовите подменю Настройки . Освойте операции, определяющие структуру</w:t>
      </w:r>
      <w:r>
        <w:t xml:space="preserve"> </w:t>
      </w:r>
      <w:r>
        <w:t xml:space="preserve">экрана mc (Full screen, Double Width, Show Hidden Files и т.д.)</w:t>
      </w:r>
    </w:p>
    <w:p>
      <w:pPr>
        <w:pStyle w:val="BodyText"/>
      </w:pPr>
      <w:r>
        <w:t xml:space="preserve">5.2.6. Задание по встроенному редактору mc</w:t>
      </w:r>
      <w:r>
        <w:t xml:space="preserve"> </w:t>
      </w:r>
      <w:r>
        <w:t xml:space="preserve">1. Создайте текстовой файл text.txt.</w:t>
      </w:r>
      <w:r>
        <w:t xml:space="preserve"> </w:t>
      </w:r>
      <w:r>
        <w:t xml:space="preserve">2. Откройте этот файл с помощью встроенного в mc редактора.</w:t>
      </w:r>
      <w:r>
        <w:t xml:space="preserve"> </w:t>
      </w:r>
      <w:r>
        <w:t xml:space="preserve">3. Вставьте в открытый файл небольшой фрагмент текста, скопированный из лю-</w:t>
      </w:r>
      <w:r>
        <w:t xml:space="preserve"> </w:t>
      </w:r>
      <w:r>
        <w:t xml:space="preserve">бого другого файла или Интернета.</w:t>
      </w:r>
      <w:r>
        <w:t xml:space="preserve"> </w:t>
      </w:r>
      <w:r>
        <w:t xml:space="preserve">4. 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некото-</w:t>
      </w:r>
      <w:r>
        <w:t xml:space="preserve"> </w:t>
      </w:r>
      <w:r>
        <w:t xml:space="preserve">рый текст.</w:t>
      </w:r>
      <w:r>
        <w:t xml:space="preserve"> </w:t>
      </w:r>
      <w:r>
        <w:t xml:space="preserve">4.7. Перейдите в начало файла (нажав комбинацию клавиш) и напишите неко-</w:t>
      </w:r>
      <w:r>
        <w:t xml:space="preserve"> </w:t>
      </w:r>
      <w:r>
        <w:t xml:space="preserve">торый текст.</w:t>
      </w:r>
      <w:r>
        <w:t xml:space="preserve"> </w:t>
      </w:r>
      <w:r>
        <w:t xml:space="preserve">4.8. Сохраните и закройте файл.</w:t>
      </w:r>
      <w:r>
        <w:t xml:space="preserve"> </w:t>
      </w:r>
      <w:r>
        <w:t xml:space="preserve">5. Откройте файл с исходным текстом на некотором языке программирования (на-</w:t>
      </w:r>
      <w:r>
        <w:t xml:space="preserve"> </w:t>
      </w:r>
      <w:r>
        <w:t xml:space="preserve">пример C или Java)</w:t>
      </w:r>
      <w:r>
        <w:t xml:space="preserve"> </w:t>
      </w:r>
      <w:r>
        <w:t xml:space="preserve">6. Используя меню редактора, включите подсветку синтаксиса, если она не вклю-</w:t>
      </w:r>
      <w:r>
        <w:t xml:space="preserve"> </w:t>
      </w:r>
      <w:r>
        <w:t xml:space="preserve">чена, или выключите, если она включена.</w:t>
      </w:r>
    </w:p>
    <w:bookmarkEnd w:id="21"/>
    <w:bookmarkStart w:id="13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 man mc. (рис. ??)</w:t>
      </w:r>
    </w:p>
    <w:p>
      <w:pPr>
        <w:pStyle w:val="CaptionedFigure"/>
      </w:pPr>
      <w:r>
        <w:drawing>
          <wp:inline>
            <wp:extent cx="4719071" cy="4265068"/>
            <wp:effectExtent b="0" l="0" r="0" t="0"/>
            <wp:docPr descr="Просмотр сведений Midnight Commander" title="fig:" id="23" name="Picture"/>
            <a:graphic>
              <a:graphicData uri="http://schemas.openxmlformats.org/drawingml/2006/picture">
                <pic:pic>
                  <pic:nvPicPr>
                    <pic:cNvPr descr="image/img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71" cy="4265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сведений Midnight Commander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командной строки mc, изучите его структуру и меню. (рис. ?? - ??)</w:t>
      </w:r>
    </w:p>
    <w:p>
      <w:pPr>
        <w:pStyle w:val="FirstParagraph"/>
      </w:pPr>
      <w:r>
        <w:t xml:space="preserve">Меню состоит из верхней и нижней строк меню, в середине находятся списки файлов в каталогах.</w:t>
      </w:r>
      <w:r>
        <w:t xml:space="preserve"> </w:t>
      </w:r>
      <w:r>
        <w:t xml:space="preserve">Верхняя панель меню: Левая панель, Файл, Команды, Настройки, Правая панель.</w:t>
      </w:r>
    </w:p>
    <w:p>
      <w:pPr>
        <w:pStyle w:val="BodyText"/>
      </w:pPr>
      <w:r>
        <w:t xml:space="preserve">Настроим просмотр каталога в виде дерева (рис. ??). Настроим сортировку файлов по размеру (рис. ??). Просмотр информации о файле (рис. ??)</w:t>
      </w:r>
    </w:p>
    <w:p>
      <w:pPr>
        <w:pStyle w:val="CaptionedFigure"/>
      </w:pPr>
      <w:r>
        <w:drawing>
          <wp:inline>
            <wp:extent cx="5334000" cy="2612647"/>
            <wp:effectExtent b="0" l="0" r="0" t="0"/>
            <wp:docPr descr="Меню правой панели и дерево каталогов в правой панели" title="fig:" id="26" name="Picture"/>
            <a:graphic>
              <a:graphicData uri="http://schemas.openxmlformats.org/drawingml/2006/picture">
                <pic:pic>
                  <pic:nvPicPr>
                    <pic:cNvPr descr="image/img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2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правой панели и дерево каталогов в правой панели</w:t>
      </w:r>
    </w:p>
    <w:p>
      <w:pPr>
        <w:pStyle w:val="CaptionedFigure"/>
      </w:pPr>
      <w:r>
        <w:drawing>
          <wp:inline>
            <wp:extent cx="5334000" cy="2668868"/>
            <wp:effectExtent b="0" l="0" r="0" t="0"/>
            <wp:docPr descr="Сортировка файлов в каталоге по размеру" title="fig:" id="29" name="Picture"/>
            <a:graphic>
              <a:graphicData uri="http://schemas.openxmlformats.org/drawingml/2006/picture">
                <pic:pic>
                  <pic:nvPicPr>
                    <pic:cNvPr descr="image/img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8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Сортировка файлов в каталоге по размеру</w:t>
      </w:r>
    </w:p>
    <w:p>
      <w:pPr>
        <w:pStyle w:val="CaptionedFigure"/>
      </w:pPr>
      <w:r>
        <w:drawing>
          <wp:inline>
            <wp:extent cx="5334000" cy="2704616"/>
            <wp:effectExtent b="0" l="0" r="0" t="0"/>
            <wp:docPr descr="Просмотр информации о файле" title="fig:" id="32" name="Picture"/>
            <a:graphic>
              <a:graphicData uri="http://schemas.openxmlformats.org/drawingml/2006/picture">
                <pic:pic>
                  <pic:nvPicPr>
                    <pic:cNvPr descr="image/img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информации о файле</w:t>
      </w:r>
    </w:p>
    <w:p>
      <w:pPr>
        <w:pStyle w:val="BodyText"/>
      </w:pPr>
      <w:r>
        <w:t xml:space="preserve">В меню Options можно провести настройку взаимодействия с mc и отображения данных в ней. (рис. ?? - ??)</w:t>
      </w:r>
    </w:p>
    <w:p>
      <w:pPr>
        <w:pStyle w:val="CaptionedFigure"/>
      </w:pPr>
      <w:r>
        <w:drawing>
          <wp:inline>
            <wp:extent cx="5334000" cy="3027180"/>
            <wp:effectExtent b="0" l="0" r="0" t="0"/>
            <wp:docPr descr="Меню Options(Настройки)" title="fig:" id="35" name="Picture"/>
            <a:graphic>
              <a:graphicData uri="http://schemas.openxmlformats.org/drawingml/2006/picture">
                <pic:pic>
                  <pic:nvPicPr>
                    <pic:cNvPr descr="image/img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Options(Настройки)</w:t>
      </w:r>
    </w:p>
    <w:p>
      <w:pPr>
        <w:pStyle w:val="CaptionedFigure"/>
      </w:pPr>
      <w:r>
        <w:drawing>
          <wp:inline>
            <wp:extent cx="5334000" cy="2964208"/>
            <wp:effectExtent b="0" l="0" r="0" t="0"/>
            <wp:docPr descr="Модальное окно опции Layout меню Options(Настройки)" title="fig:" id="38" name="Picture"/>
            <a:graphic>
              <a:graphicData uri="http://schemas.openxmlformats.org/drawingml/2006/picture">
                <pic:pic>
                  <pic:nvPicPr>
                    <pic:cNvPr descr="image/img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Модальное окно опции Layout меню Options(Настройки)</w:t>
      </w:r>
    </w:p>
    <w:p>
      <w:pPr>
        <w:pStyle w:val="BodyText"/>
      </w:pPr>
      <w:r>
        <w:t xml:space="preserve">просмотрим Меню</w:t>
      </w:r>
      <w:r>
        <w:t xml:space="preserve"> </w:t>
      </w:r>
      <w:r>
        <w:t xml:space="preserve">‘</w:t>
      </w:r>
      <w:r>
        <w:t xml:space="preserve">Команды</w:t>
      </w:r>
      <w:r>
        <w:t xml:space="preserve">’</w:t>
      </w:r>
      <w:r>
        <w:t xml:space="preserve"> </w:t>
      </w:r>
      <w:r>
        <w:t xml:space="preserve">(рис. ??)</w:t>
      </w:r>
    </w:p>
    <w:p>
      <w:pPr>
        <w:pStyle w:val="CaptionedFigure"/>
      </w:pPr>
      <w:r>
        <w:drawing>
          <wp:inline>
            <wp:extent cx="5334000" cy="3031252"/>
            <wp:effectExtent b="0" l="0" r="0" t="0"/>
            <wp:docPr descr="Меню Command(Команды)" title="fig:" id="41" name="Picture"/>
            <a:graphic>
              <a:graphicData uri="http://schemas.openxmlformats.org/drawingml/2006/picture">
                <pic:pic>
                  <pic:nvPicPr>
                    <pic:cNvPr descr="image/img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1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Command(Команды)</w:t>
      </w:r>
    </w:p>
    <w:p>
      <w:pPr>
        <w:pStyle w:val="BodyText"/>
      </w:pPr>
      <w:r>
        <w:t xml:space="preserve">Нижняя панель меню соответствует действиям по кнопкам F1-F10. Их можно вызвать кнопками Esc+1…Esc+10 или нажать на пункты меню мышкой. (рис. ??)</w:t>
      </w:r>
    </w:p>
    <w:p>
      <w:pPr>
        <w:pStyle w:val="CaptionedFigure"/>
      </w:pPr>
      <w:r>
        <w:drawing>
          <wp:inline>
            <wp:extent cx="5334000" cy="2628091"/>
            <wp:effectExtent b="0" l="0" r="0" t="0"/>
            <wp:docPr descr="Подменю 1-10" title="fig:" id="44" name="Picture"/>
            <a:graphic>
              <a:graphicData uri="http://schemas.openxmlformats.org/drawingml/2006/picture">
                <pic:pic>
                  <pic:nvPicPr>
                    <pic:cNvPr descr="image/img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8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Подменю 1-10</w:t>
      </w:r>
    </w:p>
    <w:p>
      <w:pPr>
        <w:numPr>
          <w:ilvl w:val="0"/>
          <w:numId w:val="1002"/>
        </w:numPr>
        <w:pStyle w:val="Compact"/>
      </w:pPr>
      <w:r>
        <w:t xml:space="preserve">Выполним несколько операций в mc, используя управляющие клавиши</w:t>
      </w:r>
      <w:r>
        <w:t xml:space="preserve"> </w:t>
      </w:r>
      <w:r>
        <w:t xml:space="preserve">Операции с панелями:</w:t>
      </w:r>
      <w:r>
        <w:t xml:space="preserve"> </w:t>
      </w:r>
      <w:r>
        <w:t xml:space="preserve">Сочетанием клавиш c-x d - в панелях отразится результат сравнения директорий (рис. ??) Сочетанием клавиш c-u - переставить панели. Панели переставлены, по сравнению с предыдущим положением (рис. ??),</w:t>
      </w:r>
    </w:p>
    <w:p>
      <w:pPr>
        <w:pStyle w:val="CaptionedFigure"/>
      </w:pPr>
      <w:r>
        <w:drawing>
          <wp:inline>
            <wp:extent cx="5334000" cy="4294037"/>
            <wp:effectExtent b="0" l="0" r="0" t="0"/>
            <wp:docPr descr="Сравнене директорий" title="fig:" id="47" name="Picture"/>
            <a:graphic>
              <a:graphicData uri="http://schemas.openxmlformats.org/drawingml/2006/picture">
                <pic:pic>
                  <pic:nvPicPr>
                    <pic:cNvPr descr="image/img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4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Сравнене директорий</w:t>
      </w:r>
    </w:p>
    <w:p>
      <w:pPr>
        <w:pStyle w:val="CaptionedFigure"/>
      </w:pPr>
      <w:r>
        <w:drawing>
          <wp:inline>
            <wp:extent cx="5334000" cy="3746733"/>
            <wp:effectExtent b="0" l="0" r="0" t="0"/>
            <wp:docPr descr="Положение панелей после перестановки" title="fig:" id="50" name="Picture"/>
            <a:graphic>
              <a:graphicData uri="http://schemas.openxmlformats.org/drawingml/2006/picture">
                <pic:pic>
                  <pic:nvPicPr>
                    <pic:cNvPr descr="image/img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6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Положение панелей после перестановки</w:t>
      </w:r>
    </w:p>
    <w:p>
      <w:pPr>
        <w:pStyle w:val="BodyText"/>
      </w:pPr>
      <w:r>
        <w:t xml:space="preserve">Выделение/отмена выделения файлов c-T или Insert (рис. ??)</w:t>
      </w:r>
    </w:p>
    <w:p>
      <w:pPr>
        <w:pStyle w:val="CaptionedFigure"/>
      </w:pPr>
      <w:r>
        <w:drawing>
          <wp:inline>
            <wp:extent cx="5334000" cy="3113971"/>
            <wp:effectExtent b="0" l="0" r="0" t="0"/>
            <wp:docPr descr="Выделение файлов в правой панели" title="fig:" id="53" name="Picture"/>
            <a:graphic>
              <a:graphicData uri="http://schemas.openxmlformats.org/drawingml/2006/picture">
                <pic:pic>
                  <pic:nvPicPr>
                    <pic:cNvPr descr="image/img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3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 файлов в правой панели</w:t>
      </w:r>
    </w:p>
    <w:p>
      <w:pPr>
        <w:pStyle w:val="BodyText"/>
      </w:pPr>
      <w:r>
        <w:t xml:space="preserve">Копирование F5 (рис. ??)/перемещение файлов F6, (рис. ??)</w:t>
      </w:r>
    </w:p>
    <w:p>
      <w:pPr>
        <w:pStyle w:val="CaptionedFigure"/>
      </w:pPr>
      <w:r>
        <w:drawing>
          <wp:inline>
            <wp:extent cx="5334000" cy="3791282"/>
            <wp:effectExtent b="0" l="0" r="0" t="0"/>
            <wp:docPr descr="Модальное окно копирования файлов в каталог на соседней панели" title="fig:" id="56" name="Picture"/>
            <a:graphic>
              <a:graphicData uri="http://schemas.openxmlformats.org/drawingml/2006/picture">
                <pic:pic>
                  <pic:nvPicPr>
                    <pic:cNvPr descr="image/img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1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Модальное окно копирования файлов в каталог на соседней панели</w:t>
      </w:r>
    </w:p>
    <w:p>
      <w:pPr>
        <w:pStyle w:val="CaptionedFigure"/>
      </w:pPr>
      <w:r>
        <w:drawing>
          <wp:inline>
            <wp:extent cx="5334000" cy="3779132"/>
            <wp:effectExtent b="0" l="0" r="0" t="0"/>
            <wp:docPr descr="Перемещение файла в соседнюю панель" title="fig:" id="59" name="Picture"/>
            <a:graphic>
              <a:graphicData uri="http://schemas.openxmlformats.org/drawingml/2006/picture">
                <pic:pic>
                  <pic:nvPicPr>
                    <pic:cNvPr descr="image/img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файла в соседнюю панель</w:t>
      </w:r>
    </w:p>
    <w:p>
      <w:pPr>
        <w:pStyle w:val="BodyText"/>
      </w:pPr>
      <w:r>
        <w:t xml:space="preserve">Получение информации о размере и правах доступа на файлы и/или каталоги и т.п. c-x i (рис. ??)</w:t>
      </w:r>
    </w:p>
    <w:p>
      <w:pPr>
        <w:pStyle w:val="CaptionedFigure"/>
      </w:pPr>
      <w:r>
        <w:drawing>
          <wp:inline>
            <wp:extent cx="5334000" cy="1839745"/>
            <wp:effectExtent b="0" l="0" r="0" t="0"/>
            <wp:docPr descr="Получение информации о размере и правах доступа на каталог" title="fig:" id="62" name="Picture"/>
            <a:graphic>
              <a:graphicData uri="http://schemas.openxmlformats.org/drawingml/2006/picture">
                <pic:pic>
                  <pic:nvPicPr>
                    <pic:cNvPr descr="image/img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9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информации о размере и правах доступа на каталог</w:t>
      </w:r>
    </w:p>
    <w:p>
      <w:pPr>
        <w:numPr>
          <w:ilvl w:val="0"/>
          <w:numId w:val="1003"/>
        </w:numPr>
        <w:pStyle w:val="Compact"/>
      </w:pPr>
      <w:r>
        <w:t xml:space="preserve">Выполните основные команды меню левой (или правой) панели. Оцените степень подробности вывода информации о файлах. Выберем пункт меню Listing mode и выберем пользовательский вид списка файлов (рис. ??). Просмотрим каталоги в виде дерева (рис. ??)</w:t>
      </w:r>
    </w:p>
    <w:p>
      <w:pPr>
        <w:pStyle w:val="CaptionedFigure"/>
      </w:pPr>
      <w:r>
        <w:drawing>
          <wp:inline>
            <wp:extent cx="5334000" cy="2510862"/>
            <wp:effectExtent b="0" l="0" r="0" t="0"/>
            <wp:docPr descr="Модальное окно пункта Listing mode" title="fig:" id="65" name="Picture"/>
            <a:graphic>
              <a:graphicData uri="http://schemas.openxmlformats.org/drawingml/2006/picture">
                <pic:pic>
                  <pic:nvPicPr>
                    <pic:cNvPr descr="image/img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0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Модальное окно пункта Listing mode</w:t>
      </w:r>
    </w:p>
    <w:p>
      <w:pPr>
        <w:pStyle w:val="CaptionedFigure"/>
      </w:pPr>
      <w:r>
        <w:drawing>
          <wp:inline>
            <wp:extent cx="5334000" cy="3792503"/>
            <wp:effectExtent b="0" l="0" r="0" t="0"/>
            <wp:docPr descr="Сортировка файлов по размеру" title="fig:" id="68" name="Picture"/>
            <a:graphic>
              <a:graphicData uri="http://schemas.openxmlformats.org/drawingml/2006/picture">
                <pic:pic>
                  <pic:nvPicPr>
                    <pic:cNvPr descr="image/img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2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Сортировка файлов по размеру</w:t>
      </w:r>
    </w:p>
    <w:p>
      <w:pPr>
        <w:numPr>
          <w:ilvl w:val="0"/>
          <w:numId w:val="1004"/>
        </w:numPr>
        <w:pStyle w:val="Compact"/>
      </w:pPr>
      <w:r>
        <w:t xml:space="preserve">Используя возможности подменю Файл, выполните:</w:t>
      </w:r>
      <w:r>
        <w:t xml:space="preserve"> </w:t>
      </w:r>
      <w:r>
        <w:t xml:space="preserve">– просмотр содержимого текстового файла с помощью F3 (рис. ??)</w:t>
      </w:r>
    </w:p>
    <w:p>
      <w:pPr>
        <w:pStyle w:val="CaptionedFigure"/>
      </w:pPr>
      <w:r>
        <w:drawing>
          <wp:inline>
            <wp:extent cx="5334000" cy="5469819"/>
            <wp:effectExtent b="0" l="0" r="0" t="0"/>
            <wp:docPr descr="Просмотр содержимого текстового файла" title="fig:" id="71" name="Picture"/>
            <a:graphic>
              <a:graphicData uri="http://schemas.openxmlformats.org/drawingml/2006/picture">
                <pic:pic>
                  <pic:nvPicPr>
                    <pic:cNvPr descr="image/img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9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</w:t>
      </w:r>
    </w:p>
    <w:p>
      <w:pPr>
        <w:pStyle w:val="BodyText"/>
      </w:pPr>
      <w:r>
        <w:t xml:space="preserve">– редактирование содержимого текстового файла (без сохранения результатов редактирования) с помощью F4; (рис. ??)</w:t>
      </w:r>
    </w:p>
    <w:p>
      <w:pPr>
        <w:pStyle w:val="CaptionedFigure"/>
      </w:pPr>
      <w:r>
        <w:drawing>
          <wp:inline>
            <wp:extent cx="5334000" cy="3860471"/>
            <wp:effectExtent b="0" l="0" r="0" t="0"/>
            <wp:docPr descr="Редактирование содержимого текстового файла" title="fig:" id="74" name="Picture"/>
            <a:graphic>
              <a:graphicData uri="http://schemas.openxmlformats.org/drawingml/2006/picture">
                <pic:pic>
                  <pic:nvPicPr>
                    <pic:cNvPr descr="image/img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0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содержимого текстового файла</w:t>
      </w:r>
    </w:p>
    <w:p>
      <w:pPr>
        <w:pStyle w:val="BodyText"/>
      </w:pPr>
      <w:r>
        <w:t xml:space="preserve">– создание каталога с помощью F7; (рис. ??)</w:t>
      </w:r>
    </w:p>
    <w:p>
      <w:pPr>
        <w:pStyle w:val="CaptionedFigure"/>
      </w:pPr>
      <w:r>
        <w:drawing>
          <wp:inline>
            <wp:extent cx="5334000" cy="3799035"/>
            <wp:effectExtent b="0" l="0" r="0" t="0"/>
            <wp:docPr descr="Создание каталога" title="fig:" id="77" name="Picture"/>
            <a:graphic>
              <a:graphicData uri="http://schemas.openxmlformats.org/drawingml/2006/picture">
                <pic:pic>
                  <pic:nvPicPr>
                    <pic:cNvPr descr="image/img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pStyle w:val="BodyText"/>
      </w:pPr>
      <w:r>
        <w:t xml:space="preserve">– копирование файлов в созданный каталог с помощью F5 после их выделения Insert (рис. ??)</w:t>
      </w:r>
    </w:p>
    <w:p>
      <w:pPr>
        <w:pStyle w:val="CaptionedFigure"/>
      </w:pPr>
      <w:r>
        <w:drawing>
          <wp:inline>
            <wp:extent cx="5334000" cy="3832358"/>
            <wp:effectExtent b="0" l="0" r="0" t="0"/>
            <wp:docPr descr="Копирование файлов в созданный каталог" title="fig:" id="80" name="Picture"/>
            <a:graphic>
              <a:graphicData uri="http://schemas.openxmlformats.org/drawingml/2006/picture">
                <pic:pic>
                  <pic:nvPicPr>
                    <pic:cNvPr descr="image/img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2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 в созданный каталог</w:t>
      </w:r>
    </w:p>
    <w:p>
      <w:pPr>
        <w:numPr>
          <w:ilvl w:val="0"/>
          <w:numId w:val="1005"/>
        </w:numPr>
        <w:pStyle w:val="Compact"/>
      </w:pPr>
      <w:r>
        <w:t xml:space="preserve">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 с расширением .c или .cpp, содержащего строку main) c помощью Find; (рис. ?? - ??)</w:t>
      </w:r>
    </w:p>
    <w:p>
      <w:pPr>
        <w:pStyle w:val="CaptionedFigure"/>
      </w:pPr>
      <w:r>
        <w:drawing>
          <wp:inline>
            <wp:extent cx="5334000" cy="3811817"/>
            <wp:effectExtent b="0" l="0" r="0" t="0"/>
            <wp:docPr descr="поиск в файловой системе файла с заданными условиями" title="fig:" id="83" name="Picture"/>
            <a:graphic>
              <a:graphicData uri="http://schemas.openxmlformats.org/drawingml/2006/picture">
                <pic:pic>
                  <pic:nvPicPr>
                    <pic:cNvPr descr="image/img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1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в файловой системе файла с заданными условиями</w:t>
      </w:r>
    </w:p>
    <w:p>
      <w:pPr>
        <w:pStyle w:val="CaptionedFigure"/>
      </w:pPr>
      <w:r>
        <w:drawing>
          <wp:inline>
            <wp:extent cx="5334000" cy="3887034"/>
            <wp:effectExtent b="0" l="0" r="0" t="0"/>
            <wp:docPr descr="Результат поиска в файловой системе файла с заданными условиями" title="fig:" id="86" name="Picture"/>
            <a:graphic>
              <a:graphicData uri="http://schemas.openxmlformats.org/drawingml/2006/picture">
                <pic:pic>
                  <pic:nvPicPr>
                    <pic:cNvPr descr="image/img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7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поиска в файловой системе файла с заданными условиями</w:t>
      </w:r>
    </w:p>
    <w:p>
      <w:pPr>
        <w:pStyle w:val="BodyText"/>
      </w:pPr>
      <w:r>
        <w:t xml:space="preserve">– выбор и повторение одной из предыдущих команд с помощью command history; (рис. ??)</w:t>
      </w:r>
    </w:p>
    <w:p>
      <w:pPr>
        <w:pStyle w:val="CaptionedFigure"/>
      </w:pPr>
      <w:r>
        <w:drawing>
          <wp:inline>
            <wp:extent cx="5334000" cy="3762185"/>
            <wp:effectExtent b="0" l="0" r="0" t="0"/>
            <wp:docPr descr="выбор и повторение одной из предыдущих команд" title="fig:" id="89" name="Picture"/>
            <a:graphic>
              <a:graphicData uri="http://schemas.openxmlformats.org/drawingml/2006/picture">
                <pic:pic>
                  <pic:nvPicPr>
                    <pic:cNvPr descr="image/img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и повторение одной из предыдущих команд</w:t>
      </w:r>
    </w:p>
    <w:p>
      <w:pPr>
        <w:pStyle w:val="BodyText"/>
      </w:pPr>
      <w:r>
        <w:t xml:space="preserve">– переход в домашний каталог с помощью command history (рис. ??);</w:t>
      </w:r>
    </w:p>
    <w:p>
      <w:pPr>
        <w:pStyle w:val="CaptionedFigure"/>
      </w:pPr>
      <w:r>
        <w:drawing>
          <wp:inline>
            <wp:extent cx="5334000" cy="3804582"/>
            <wp:effectExtent b="0" l="0" r="0" t="0"/>
            <wp:docPr descr="переход в домашний каталог" title="fig:" id="92" name="Picture"/>
            <a:graphic>
              <a:graphicData uri="http://schemas.openxmlformats.org/drawingml/2006/picture">
                <pic:pic>
                  <pic:nvPicPr>
                    <pic:cNvPr descr="image/img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4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домашний каталог</w:t>
      </w:r>
    </w:p>
    <w:p>
      <w:pPr>
        <w:pStyle w:val="BodyText"/>
      </w:pPr>
      <w:r>
        <w:t xml:space="preserve">– анализ файла меню и файла расширений (рис. ??, ??).</w:t>
      </w:r>
    </w:p>
    <w:p>
      <w:pPr>
        <w:pStyle w:val="CaptionedFigure"/>
      </w:pPr>
      <w:r>
        <w:drawing>
          <wp:inline>
            <wp:extent cx="5334000" cy="3803337"/>
            <wp:effectExtent b="0" l="0" r="0" t="0"/>
            <wp:docPr descr="открытие файла меню" title="fig:" id="95" name="Picture"/>
            <a:graphic>
              <a:graphicData uri="http://schemas.openxmlformats.org/drawingml/2006/picture">
                <pic:pic>
                  <pic:nvPicPr>
                    <pic:cNvPr descr="image/img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меню</w:t>
      </w:r>
    </w:p>
    <w:p>
      <w:pPr>
        <w:pStyle w:val="CaptionedFigure"/>
      </w:pPr>
      <w:r>
        <w:drawing>
          <wp:inline>
            <wp:extent cx="5334000" cy="3795023"/>
            <wp:effectExtent b="0" l="0" r="0" t="0"/>
            <wp:docPr descr="открытие файла расширений" title="fig:" id="98" name="Picture"/>
            <a:graphic>
              <a:graphicData uri="http://schemas.openxmlformats.org/drawingml/2006/picture">
                <pic:pic>
                  <pic:nvPicPr>
                    <pic:cNvPr descr="image/img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расширений</w:t>
      </w:r>
    </w:p>
    <w:p>
      <w:pPr>
        <w:numPr>
          <w:ilvl w:val="0"/>
          <w:numId w:val="1006"/>
        </w:numPr>
        <w:pStyle w:val="Compact"/>
      </w:pPr>
      <w:r>
        <w:t xml:space="preserve">Вызовите подменю Настройки . Освойте операции, определяющие структуру</w:t>
      </w:r>
      <w:r>
        <w:t xml:space="preserve"> </w:t>
      </w:r>
      <w:r>
        <w:t xml:space="preserve">экрана mc (Full screen, Double Width, Show Hidden Files и т.д.) (рис. ??)</w:t>
      </w:r>
    </w:p>
    <w:p>
      <w:pPr>
        <w:pStyle w:val="CaptionedFigure"/>
      </w:pPr>
      <w:r>
        <w:drawing>
          <wp:inline>
            <wp:extent cx="5334000" cy="3838605"/>
            <wp:effectExtent b="0" l="0" r="0" t="0"/>
            <wp:docPr descr="Изменение выбора Show Hidden Files в модальном окне Panel options" title="fig:" id="101" name="Picture"/>
            <a:graphic>
              <a:graphicData uri="http://schemas.openxmlformats.org/drawingml/2006/picture">
                <pic:pic>
                  <pic:nvPicPr>
                    <pic:cNvPr descr="image/img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выбора Show Hidden Files в модальном окне Panel options</w:t>
      </w:r>
    </w:p>
    <w:p>
      <w:pPr>
        <w:pStyle w:val="BodyText"/>
      </w:pPr>
      <w:r>
        <w:t xml:space="preserve">5.2.6. Задание по встроенному редактору mc</w:t>
      </w:r>
      <w:r>
        <w:t xml:space="preserve"> </w:t>
      </w:r>
      <w:r>
        <w:t xml:space="preserve">1. Создадим текстовый файл text.txt в командной строке с помощью touch (рис. ??)</w:t>
      </w:r>
    </w:p>
    <w:p>
      <w:pPr>
        <w:pStyle w:val="CaptionedFigure"/>
      </w:pPr>
      <w:r>
        <w:drawing>
          <wp:inline>
            <wp:extent cx="5334000" cy="2657589"/>
            <wp:effectExtent b="0" l="0" r="0" t="0"/>
            <wp:docPr descr="Создание файла" title="fig:" id="104" name="Picture"/>
            <a:graphic>
              <a:graphicData uri="http://schemas.openxmlformats.org/drawingml/2006/picture">
                <pic:pic>
                  <pic:nvPicPr>
                    <pic:cNvPr descr="image/img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7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numPr>
          <w:ilvl w:val="0"/>
          <w:numId w:val="1007"/>
        </w:numPr>
        <w:pStyle w:val="Compact"/>
      </w:pPr>
      <w:r>
        <w:t xml:space="preserve">Откроем этот файл с помощью встроенного в mc редактора по кнопке F4. (рис. ??)</w:t>
      </w:r>
    </w:p>
    <w:p>
      <w:pPr>
        <w:pStyle w:val="CaptionedFigure"/>
      </w:pPr>
      <w:r>
        <w:drawing>
          <wp:inline>
            <wp:extent cx="5334000" cy="2699068"/>
            <wp:effectExtent b="0" l="0" r="0" t="0"/>
            <wp:docPr descr="Открытие файла с помощью встроенного редактора" title="fig:" id="107" name="Picture"/>
            <a:graphic>
              <a:graphicData uri="http://schemas.openxmlformats.org/drawingml/2006/picture">
                <pic:pic>
                  <pic:nvPicPr>
                    <pic:cNvPr descr="image/img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9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с помощью встроенного редактора</w:t>
      </w:r>
    </w:p>
    <w:p>
      <w:pPr>
        <w:numPr>
          <w:ilvl w:val="0"/>
          <w:numId w:val="1008"/>
        </w:numPr>
        <w:pStyle w:val="Compact"/>
      </w:pPr>
      <w:r>
        <w:t xml:space="preserve">Вставим в открытый файл небольшой фрагмент текста, скопированный из любого другого файла или Интернета. (рис. ??)</w:t>
      </w:r>
    </w:p>
    <w:p>
      <w:pPr>
        <w:pStyle w:val="CaptionedFigure"/>
      </w:pPr>
      <w:r>
        <w:drawing>
          <wp:inline>
            <wp:extent cx="5334000" cy="2695312"/>
            <wp:effectExtent b="0" l="0" r="0" t="0"/>
            <wp:docPr descr="Вставка текста в файл" title="fig:" id="110" name="Picture"/>
            <a:graphic>
              <a:graphicData uri="http://schemas.openxmlformats.org/drawingml/2006/picture">
                <pic:pic>
                  <pic:nvPicPr>
                    <pic:cNvPr descr="image/img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5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Вставка текста в файл</w:t>
      </w:r>
    </w:p>
    <w:p>
      <w:pPr>
        <w:numPr>
          <w:ilvl w:val="0"/>
          <w:numId w:val="1009"/>
        </w:numPr>
        <w:pStyle w:val="Compact"/>
      </w:pPr>
      <w:r>
        <w:t xml:space="preserve">Проделаем с текстом следующие манипуляции, используя горячие клавиши:</w:t>
      </w:r>
      <w:r>
        <w:t xml:space="preserve"> </w:t>
      </w:r>
      <w:r>
        <w:t xml:space="preserve">4.1. Удалим строку текста , нажав с-y (рис. ??)</w:t>
      </w:r>
    </w:p>
    <w:p>
      <w:pPr>
        <w:pStyle w:val="CaptionedFigure"/>
      </w:pPr>
      <w:r>
        <w:drawing>
          <wp:inline>
            <wp:extent cx="5334000" cy="2693123"/>
            <wp:effectExtent b="0" l="0" r="0" t="0"/>
            <wp:docPr descr="Удаление строки в файле" title="fig:" id="113" name="Picture"/>
            <a:graphic>
              <a:graphicData uri="http://schemas.openxmlformats.org/drawingml/2006/picture">
                <pic:pic>
                  <pic:nvPicPr>
                    <pic:cNvPr descr="image/img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3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строки в файле</w:t>
      </w:r>
    </w:p>
    <w:p>
      <w:pPr>
        <w:pStyle w:val="BodyText"/>
      </w:pPr>
      <w:r>
        <w:t xml:space="preserve">4.2. Выделим фрагмент текста, нажав F3, и скопируем его на новую строку с F5. (рис. ??)</w:t>
      </w:r>
    </w:p>
    <w:p>
      <w:pPr>
        <w:pStyle w:val="CaptionedFigure"/>
      </w:pPr>
      <w:r>
        <w:drawing>
          <wp:inline>
            <wp:extent cx="5334000" cy="2879954"/>
            <wp:effectExtent b="0" l="0" r="0" t="0"/>
            <wp:docPr descr="Копирование фрагмента текста на новую строку" title="fig:" id="116" name="Picture"/>
            <a:graphic>
              <a:graphicData uri="http://schemas.openxmlformats.org/drawingml/2006/picture">
                <pic:pic>
                  <pic:nvPicPr>
                    <pic:cNvPr descr="image/img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фрагмента текста на новую строку</w:t>
      </w:r>
    </w:p>
    <w:p>
      <w:pPr>
        <w:pStyle w:val="BodyText"/>
      </w:pPr>
      <w:r>
        <w:t xml:space="preserve">4.3. Выделим фрагмент текста, нажав F3, и перенеcем его на новую строку. (рис. ??)</w:t>
      </w:r>
    </w:p>
    <w:p>
      <w:pPr>
        <w:pStyle w:val="CaptionedFigure"/>
      </w:pPr>
      <w:r>
        <w:drawing>
          <wp:inline>
            <wp:extent cx="5334000" cy="2880360"/>
            <wp:effectExtent b="0" l="0" r="0" t="0"/>
            <wp:docPr descr="Перемещение фрагмента текста на новую строку" title="fig:" id="119" name="Picture"/>
            <a:graphic>
              <a:graphicData uri="http://schemas.openxmlformats.org/drawingml/2006/picture">
                <pic:pic>
                  <pic:nvPicPr>
                    <pic:cNvPr descr="image/img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фрагмента текста на новую строку</w:t>
      </w:r>
    </w:p>
    <w:p>
      <w:pPr>
        <w:pStyle w:val="BodyText"/>
      </w:pPr>
      <w:r>
        <w:t xml:space="preserve">4.4. Сохраним файл, нажав F2 (рис. ??)</w:t>
      </w:r>
    </w:p>
    <w:p>
      <w:pPr>
        <w:pStyle w:val="CaptionedFigure"/>
      </w:pPr>
      <w:r>
        <w:drawing>
          <wp:inline>
            <wp:extent cx="5334000" cy="1870363"/>
            <wp:effectExtent b="0" l="0" r="0" t="0"/>
            <wp:docPr descr="Сохранение файла F2" title="fig:" id="122" name="Picture"/>
            <a:graphic>
              <a:graphicData uri="http://schemas.openxmlformats.org/drawingml/2006/picture">
                <pic:pic>
                  <pic:nvPicPr>
                    <pic:cNvPr descr="image/img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0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 F2</w:t>
      </w:r>
    </w:p>
    <w:p>
      <w:pPr>
        <w:pStyle w:val="BodyText"/>
      </w:pPr>
      <w:r>
        <w:t xml:space="preserve">4.5. Отменим последнее действие, нажав c-u</w:t>
      </w:r>
    </w:p>
    <w:p>
      <w:pPr>
        <w:pStyle w:val="BodyText"/>
      </w:pPr>
      <w:r>
        <w:t xml:space="preserve">4.6. Перейдем в конец файла (нажав Fn+стрелка вниз+стрелка вправо) и напишем the end. (рис. ??)</w:t>
      </w:r>
    </w:p>
    <w:p>
      <w:pPr>
        <w:pStyle w:val="BodyText"/>
      </w:pPr>
      <w:r>
        <w:t xml:space="preserve">4.7. Перейдем в начало файла (нажав Fn+стрелка вверх+стрелка влево) и напишем na4alo.</w:t>
      </w:r>
    </w:p>
    <w:p>
      <w:pPr>
        <w:pStyle w:val="CaptionedFigure"/>
      </w:pPr>
      <w:r>
        <w:drawing>
          <wp:inline>
            <wp:extent cx="4802198" cy="1310853"/>
            <wp:effectExtent b="0" l="0" r="0" t="0"/>
            <wp:docPr descr="Внесение текста в начало и конец файла" title="fig:" id="125" name="Picture"/>
            <a:graphic>
              <a:graphicData uri="http://schemas.openxmlformats.org/drawingml/2006/picture">
                <pic:pic>
                  <pic:nvPicPr>
                    <pic:cNvPr descr="image/img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198" cy="1310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Внесение текста в начало и конец файла</w:t>
      </w:r>
    </w:p>
    <w:p>
      <w:pPr>
        <w:pStyle w:val="BodyText"/>
      </w:pPr>
      <w:r>
        <w:t xml:space="preserve">4.8. Сохраним и закроем файл, нажав F10. (рис. ??)</w:t>
      </w:r>
    </w:p>
    <w:p>
      <w:pPr>
        <w:pStyle w:val="CaptionedFigure"/>
      </w:pPr>
      <w:r>
        <w:drawing>
          <wp:inline>
            <wp:extent cx="4175546" cy="2308380"/>
            <wp:effectExtent b="0" l="0" r="0" t="0"/>
            <wp:docPr descr="Сохранение файла F10" title="fig:" id="128" name="Picture"/>
            <a:graphic>
              <a:graphicData uri="http://schemas.openxmlformats.org/drawingml/2006/picture">
                <pic:pic>
                  <pic:nvPicPr>
                    <pic:cNvPr descr="image/img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546" cy="2308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 F10</w:t>
      </w:r>
    </w:p>
    <w:p>
      <w:pPr>
        <w:numPr>
          <w:ilvl w:val="0"/>
          <w:numId w:val="1010"/>
        </w:numPr>
        <w:pStyle w:val="Compact"/>
      </w:pPr>
      <w:r>
        <w:t xml:space="preserve">Откроем файл с исходным текстом на некотором языке программирования (например C), нажав F4 (рис. ??)</w:t>
      </w:r>
    </w:p>
    <w:p>
      <w:pPr>
        <w:pStyle w:val="CaptionedFigure"/>
      </w:pPr>
      <w:r>
        <w:drawing>
          <wp:inline>
            <wp:extent cx="4162758" cy="2986187"/>
            <wp:effectExtent b="0" l="0" r="0" t="0"/>
            <wp:docPr descr="Открытие файла формата С" title="fig:" id="131" name="Picture"/>
            <a:graphic>
              <a:graphicData uri="http://schemas.openxmlformats.org/drawingml/2006/picture">
                <pic:pic>
                  <pic:nvPicPr>
                    <pic:cNvPr descr="image/img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58" cy="2986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формата С</w:t>
      </w:r>
    </w:p>
    <w:p>
      <w:pPr>
        <w:numPr>
          <w:ilvl w:val="0"/>
          <w:numId w:val="1011"/>
        </w:numPr>
        <w:pStyle w:val="Compact"/>
      </w:pPr>
      <w:r>
        <w:t xml:space="preserve">Используя меню редактора, подсветку синтаксиса выключим, нажав ctrl+S (рис. ??)</w:t>
      </w:r>
    </w:p>
    <w:p>
      <w:pPr>
        <w:pStyle w:val="CaptionedFigure"/>
      </w:pPr>
      <w:r>
        <w:drawing>
          <wp:inline>
            <wp:extent cx="4149969" cy="2954215"/>
            <wp:effectExtent b="0" l="0" r="0" t="0"/>
            <wp:docPr descr="Отключение подсветки синтаксиса в файле .cpp" title="fig:" id="134" name="Picture"/>
            <a:graphic>
              <a:graphicData uri="http://schemas.openxmlformats.org/drawingml/2006/picture">
                <pic:pic>
                  <pic:nvPicPr>
                    <pic:cNvPr descr="image/img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969" cy="2954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Отключение подсветки синтаксиса в файле .cpp</w:t>
      </w:r>
    </w:p>
    <w:p>
      <w:pPr>
        <w:pStyle w:val="BodyText"/>
      </w:pPr>
      <w:r>
        <w:t xml:space="preserve">Контрольные вопросы:</w:t>
      </w:r>
      <w:r>
        <w:t xml:space="preserve"> </w:t>
      </w:r>
      <w:r>
        <w:t xml:space="preserve">1. Какие режимы работы есть в mc. Охарактеризуйте их.</w:t>
      </w:r>
    </w:p>
    <w:p>
      <w:pPr>
        <w:pStyle w:val="BodyText"/>
      </w:pPr>
      <w:r>
        <w:t xml:space="preserve">При включении опций есть редимы работы mc:</w:t>
      </w:r>
      <w:r>
        <w:t xml:space="preserve"> </w:t>
      </w:r>
      <w:r>
        <w:t xml:space="preserve">-b</w:t>
      </w:r>
      <w:r>
        <w:t xml:space="preserve"> </w:t>
      </w:r>
      <w:r>
        <w:t xml:space="preserve">Запуск программы в черно-белом режиме экрана.</w:t>
      </w:r>
      <w:r>
        <w:t xml:space="preserve"> </w:t>
      </w:r>
      <w:r>
        <w:t xml:space="preserve">-c</w:t>
      </w:r>
      <w:r>
        <w:t xml:space="preserve"> </w:t>
      </w:r>
      <w:r>
        <w:t xml:space="preserve">Включает цветной режим дисплея. Для получения более подробной информации смотрите раздел Цвета.</w:t>
      </w:r>
      <w:r>
        <w:t xml:space="preserve"> </w:t>
      </w:r>
      <w:r>
        <w:t xml:space="preserve">-C arg</w:t>
      </w:r>
      <w:r>
        <w:t xml:space="preserve"> </w:t>
      </w:r>
      <w:r>
        <w:t xml:space="preserve">Используется для того, чтобы задать другой набор цветов в командной строке. Формат аргумента arg описан в разделе Цвета.</w:t>
      </w:r>
      <w:r>
        <w:t xml:space="preserve"> </w:t>
      </w:r>
      <w:r>
        <w:t xml:space="preserve">-d</w:t>
      </w:r>
      <w:r>
        <w:t xml:space="preserve"> </w:t>
      </w:r>
      <w:r>
        <w:t xml:space="preserve">Отключает поддержку мыши.</w:t>
      </w:r>
    </w:p>
    <w:p>
      <w:pPr>
        <w:numPr>
          <w:ilvl w:val="0"/>
          <w:numId w:val="1012"/>
        </w:numPr>
        <w:pStyle w:val="Compact"/>
      </w:pPr>
      <w:r>
        <w:t xml:space="preserve">Какие операции с файлами можно выполнить как с помощью команд shell, так и</w:t>
      </w:r>
      <w:r>
        <w:t xml:space="preserve"> </w:t>
      </w:r>
      <w:r>
        <w:t xml:space="preserve">с помощью меню (комбинаций клавиш) mc? Приведите несколько примеров.</w:t>
      </w:r>
      <w:r>
        <w:t xml:space="preserve"> </w:t>
      </w:r>
      <w:r>
        <w:t xml:space="preserve">Соответствие команд предствим в виде: Раздел меню File - (горячая клавиша mc)</w:t>
      </w:r>
    </w:p>
    <w:p>
      <w:pPr>
        <w:pStyle w:val="FirstParagraph"/>
      </w:pPr>
      <w:r>
        <w:t xml:space="preserve">View - просмотр файла (F3) просмотреть файл</w:t>
      </w:r>
      <w:r>
        <w:t xml:space="preserve"> </w:t>
      </w:r>
      <w:r>
        <w:t xml:space="preserve">Edit - Правка (F4) открыть файл для редактирования</w:t>
      </w:r>
      <w:r>
        <w:t xml:space="preserve"> </w:t>
      </w:r>
      <w:r>
        <w:t xml:space="preserve">Copy - копировать (F5) копировать один или несколько файл в каталог на соседней панели или указанный в модальном окне каталог</w:t>
      </w:r>
      <w:r>
        <w:t xml:space="preserve"> </w:t>
      </w:r>
      <w:r>
        <w:t xml:space="preserve">Rename/Move (F6) - переименовать или переместить файл</w:t>
      </w:r>
      <w:r>
        <w:t xml:space="preserve"> </w:t>
      </w:r>
      <w:r>
        <w:t xml:space="preserve">Delete - Удалить - ( F8 ) — позволяет удалить один или несколько файлов или каталогов.</w:t>
      </w:r>
    </w:p>
    <w:p>
      <w:pPr>
        <w:numPr>
          <w:ilvl w:val="0"/>
          <w:numId w:val="1013"/>
        </w:numPr>
        <w:pStyle w:val="Compact"/>
      </w:pPr>
      <w:r>
        <w:t xml:space="preserve">Опишите структура меню левой (или правой) панели mc, дайте характеристику</w:t>
      </w:r>
      <w:r>
        <w:t xml:space="preserve"> </w:t>
      </w:r>
      <w:r>
        <w:t xml:space="preserve">командам.</w:t>
      </w:r>
    </w:p>
    <w:p>
      <w:pPr>
        <w:pStyle w:val="FirstParagraph"/>
      </w:pPr>
      <w:r>
        <w:t xml:space="preserve">Меню панелей содержит опции:</w:t>
      </w:r>
      <w:r>
        <w:t xml:space="preserve"> </w:t>
      </w:r>
      <w:r>
        <w:t xml:space="preserve">File listing (список файлов) показывает файлы в формате списка;</w:t>
      </w:r>
      <w:r>
        <w:t xml:space="preserve"> </w:t>
      </w:r>
      <w:r>
        <w:t xml:space="preserve">Quick view - в этом режиме панель переключается на отображение содержимого файла, подсвеченного в панели;</w:t>
      </w:r>
      <w:r>
        <w:t xml:space="preserve"> </w:t>
      </w:r>
      <w:r>
        <w:t xml:space="preserve">Info (Информация) - в этом режиме на панель выводится информация о подсвеченном в другой панели файле и о текущей файловой системе (тип, свободное пространство и число свободных inode).</w:t>
      </w:r>
      <w:r>
        <w:t xml:space="preserve"> </w:t>
      </w:r>
      <w:r>
        <w:t xml:space="preserve">Tree - режим древовидного отображение каталогов</w:t>
      </w:r>
      <w:r>
        <w:t xml:space="preserve"> </w:t>
      </w:r>
      <w:r>
        <w:t xml:space="preserve">Listing mode (Фильтр) позволяет задать шаблон, которому должны соответствовать имена файлов, отображаемых в панели;</w:t>
      </w:r>
      <w:r>
        <w:t xml:space="preserve"> </w:t>
      </w:r>
      <w:r>
        <w:t xml:space="preserve">Sort order (порядок сортировки) - в этом режиме панель переключается на отображение содержимого файла, подсвеченного в панели;</w:t>
      </w:r>
      <w:r>
        <w:t xml:space="preserve"> </w:t>
      </w:r>
      <w:r>
        <w:t xml:space="preserve">Filter (фильтр) позволяет задать шаблон, которому должны соответствовать имена файлов,</w:t>
      </w:r>
      <w:r>
        <w:t xml:space="preserve"> </w:t>
      </w:r>
      <w:r>
        <w:t xml:space="preserve">отображаемых в панели;</w:t>
      </w:r>
    </w:p>
    <w:p>
      <w:pPr>
        <w:numPr>
          <w:ilvl w:val="0"/>
          <w:numId w:val="1014"/>
        </w:numPr>
      </w:pPr>
      <w:r>
        <w:t xml:space="preserve">Опишите структура меню Файл mc, дайте характеристику командам.</w:t>
      </w:r>
      <w:r>
        <w:t xml:space="preserve"> </w:t>
      </w:r>
      <w:r>
        <w:t xml:space="preserve">directory</w:t>
      </w:r>
      <w:r>
        <w:t xml:space="preserve"> </w:t>
      </w:r>
      <w:r>
        <w:t xml:space="preserve">View file (Просмотр файла) Просмотреть файл, на который указывает подсветка.</w:t>
      </w:r>
      <w:r>
        <w:t xml:space="preserve"> </w:t>
      </w:r>
      <w:r>
        <w:t xml:space="preserve">Edit (Редактирование) - Вызывается редактор vi, либо редактор, указанный в переменной окружения EDITOR.</w:t>
      </w:r>
      <w:r>
        <w:t xml:space="preserve"> </w:t>
      </w:r>
      <w:r>
        <w:t xml:space="preserve">Copy (Копирование) Вызывается диалоговое окно, в котором предлагается скопировать подсвеченный файл из каталога, отображаемого в активной панели (или группу отмеченных файлов, если в активной панели отмечен хотя бы один файл) в каталог, отображаемый в пассивной панели. Имя каталога, в который будет производиться копирование, можно изменить.</w:t>
      </w:r>
      <w:r>
        <w:t xml:space="preserve"> </w:t>
      </w:r>
      <w:r>
        <w:t xml:space="preserve">Link (Жесткая ссылка) cоздает жесткую ссылку на текущий файлre.</w:t>
      </w:r>
      <w:r>
        <w:t xml:space="preserve"> </w:t>
      </w:r>
      <w:r>
        <w:t xml:space="preserve">Symlink (Абсолютная символическая ссылка) cоздает абсолютную символическую ссылку на текущий файл.</w:t>
      </w:r>
      <w:r>
        <w:t xml:space="preserve"> </w:t>
      </w:r>
      <w:r>
        <w:t xml:space="preserve">Relative symlink (относительная символическая ссылка) создает относительную символическую ссылку на текущий файл.</w:t>
      </w:r>
      <w:r>
        <w:t xml:space="preserve"> </w:t>
      </w:r>
      <w:r>
        <w:t xml:space="preserve">Chown (владелец/группа)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Chmod (Права (расширенные)) —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Rename/Move (переименование) позволяет переименовать (или переместить) один или</w:t>
      </w:r>
      <w:r>
        <w:t xml:space="preserve"> </w:t>
      </w:r>
      <w:r>
        <w:t xml:space="preserve">несколько файлов или каталогов.</w:t>
      </w:r>
      <w:r>
        <w:t xml:space="preserve"> </w:t>
      </w:r>
      <w:r>
        <w:t xml:space="preserve">Mkdir (Создание каталога)</w:t>
      </w:r>
      <w:r>
        <w:t xml:space="preserve"> </w:t>
      </w:r>
      <w:r>
        <w:t xml:space="preserve">Delete Удалить ( F8 ) — позволяет удалить один или несколько файлов или каталогов.</w:t>
      </w:r>
      <w:r>
        <w:t xml:space="preserve"> </w:t>
      </w:r>
      <w:r>
        <w:t xml:space="preserve">Exit (Выход) ( F10 ) — завершает работу mc.</w:t>
      </w:r>
    </w:p>
    <w:p>
      <w:pPr>
        <w:numPr>
          <w:ilvl w:val="0"/>
          <w:numId w:val="1014"/>
        </w:numPr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Меню</w:t>
      </w:r>
      <w:r>
        <w:t xml:space="preserve"> </w:t>
      </w:r>
      <w:r>
        <w:t xml:space="preserve">‘</w:t>
      </w:r>
      <w:r>
        <w:t xml:space="preserve">Команды</w:t>
      </w:r>
      <w:r>
        <w:t xml:space="preserve">’</w:t>
      </w:r>
      <w:r>
        <w:t xml:space="preserve"> </w:t>
      </w:r>
      <w:r>
        <w:t xml:space="preserve">содержит:</w:t>
      </w:r>
      <w:r>
        <w:t xml:space="preserve"> </w:t>
      </w:r>
      <w:r>
        <w:t xml:space="preserve">User menu (Меню пользователя), которое предоставляет простой способ расширения возможностей Midnight Commander за счет добавления в личное меню пользователя вызова часто используемых программ.</w:t>
      </w:r>
      <w:r>
        <w:t xml:space="preserve"> </w:t>
      </w:r>
      <w:r>
        <w:t xml:space="preserve">Tree (Дерево каталогов) отображает иерархическую структуру каталогов.</w:t>
      </w:r>
      <w:r>
        <w:t xml:space="preserve"> </w:t>
      </w:r>
      <w:r>
        <w:t xml:space="preserve">Find file (Поиск файла) диалоговое окно, в котором запрашивается имя искомого файла и имя каталога, с которого необходимо начинать поиск.</w:t>
      </w:r>
      <w:r>
        <w:t xml:space="preserve"> </w:t>
      </w:r>
      <w:r>
        <w:t xml:space="preserve">Directory hotlist (Каталоги быстрого доступа) служит для вывода списка меток (условных имен),</w:t>
      </w:r>
      <w:r>
        <w:t xml:space="preserve"> </w:t>
      </w:r>
      <w:r>
        <w:t xml:space="preserve">присвоенных наиболее часто используемым каталогам.</w:t>
      </w:r>
      <w:r>
        <w:t xml:space="preserve"> </w:t>
      </w:r>
      <w:r>
        <w:t xml:space="preserve">Edit extension file (Файл расширений) служит для вызова редактора и редактирования файла</w:t>
      </w:r>
      <w:r>
        <w:t xml:space="preserve"> </w:t>
      </w:r>
      <w:r>
        <w:t xml:space="preserve">~/.config/mc/mc.ext.</w:t>
      </w:r>
      <w:r>
        <w:t xml:space="preserve"> </w:t>
      </w:r>
      <w:r>
        <w:t xml:space="preserve">Command history (История командной строки) выводит на экран список ранее выполненных в</w:t>
      </w:r>
      <w:r>
        <w:t xml:space="preserve"> </w:t>
      </w:r>
      <w:r>
        <w:t xml:space="preserve">оболочке команд.</w:t>
      </w:r>
      <w:r>
        <w:t xml:space="preserve"> </w:t>
      </w:r>
      <w:r>
        <w:t xml:space="preserve">Show directory sizes (Размеры каталогов) отображает размер и время изменения каталога (по умолчанию в mc размер каталога корректно не отображается.</w:t>
      </w:r>
      <w:r>
        <w:t xml:space="preserve"> </w:t>
      </w:r>
      <w:r>
        <w:t xml:space="preserve">Compare directories (Сравнение каталогов) сравнивает содержимое двух каталогов.</w:t>
      </w:r>
    </w:p>
    <w:p>
      <w:pPr>
        <w:numPr>
          <w:ilvl w:val="0"/>
          <w:numId w:val="1015"/>
        </w:numPr>
      </w:pPr>
      <w:r>
        <w:t xml:space="preserve">Опишите структура меню Настройки mc, дайте характеристику командам.</w:t>
      </w:r>
      <w:r>
        <w:t xml:space="preserve"> </w:t>
      </w:r>
      <w:r>
        <w:t xml:space="preserve">Меню Options (Настройки) состоит из:</w:t>
      </w:r>
    </w:p>
    <w:p>
      <w:pPr>
        <w:numPr>
          <w:ilvl w:val="0"/>
          <w:numId w:val="1000"/>
        </w:numPr>
      </w:pPr>
      <w:r>
        <w:t xml:space="preserve">Пункт Configuration (Конфигурация) вызывает диалоговое окно, в котором вы можете поменять большинство установок программы Midnight Commander.</w:t>
      </w:r>
      <w:r>
        <w:t xml:space="preserve"> </w:t>
      </w:r>
      <w:r>
        <w:t xml:space="preserve">Пункт Layout (Внешний вид) служит для задания настроек, определяющих положение и вид окна программы mc на экране.</w:t>
      </w:r>
      <w:r>
        <w:t xml:space="preserve"> </w:t>
      </w:r>
      <w:r>
        <w:t xml:space="preserve">Пункт Panel options (Настройки панелей) служит для задания настроек панелей файлового менеджера.</w:t>
      </w:r>
      <w:r>
        <w:t xml:space="preserve"> </w:t>
      </w:r>
      <w:r>
        <w:t xml:space="preserve">Пункт Confirmation (Подтверждение) вызывает диалоговое окно, в котором вы указываете, на выполнение каких действий программа будет требовать подтверждения.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Пункт Оформление вызывает диалоговое окно, в котором вы можете выбрать скин.</w:t>
      </w:r>
      <w:r>
        <w:br/>
      </w:r>
      <w:r>
        <w:br/>
      </w:r>
      <w:r>
        <w:rPr>
          <w:rStyle w:val="VerbatimChar"/>
        </w:rPr>
        <w:t xml:space="preserve">Пункт Display bits (Биты символов) вызывает диалоговое окно, в котором вы указываете, в каком формате ваш терминал  будет  обрабатывать (вводить и отображать на дисплее) информацию, представленную байтами (например, записанную в файле).</w:t>
      </w:r>
      <w:r>
        <w:br/>
      </w:r>
      <w:r>
        <w:br/>
      </w:r>
      <w:r>
        <w:rPr>
          <w:rStyle w:val="VerbatimChar"/>
        </w:rPr>
        <w:t xml:space="preserve">Пункт Learn keys (Распознавание клавиш) вызывает диалоговое окно, в котором  вы  можете  протестировать работу  некоторых  клавиш,  которые  работают  не  на  всех типах терминалов, и связать ту реакцию системы, которая должна была последовать  за  нажатием  отсутствующей  клавиши,  с нажатием другой клавиши или комбинации клавиш.</w:t>
      </w:r>
      <w:r>
        <w:br/>
      </w:r>
      <w:r>
        <w:br/>
      </w:r>
      <w:r>
        <w:rPr>
          <w:rStyle w:val="VerbatimChar"/>
        </w:rPr>
        <w:t xml:space="preserve">Пункт Virtual FS (Виртуальные  ФС)  вызывает  диалоговое  окно,  в  котором  вы можете задать значения некоторых параметров, связанных с использованием виртуальных файловых систем.</w:t>
      </w:r>
      <w:r>
        <w:br/>
      </w:r>
      <w:r>
        <w:br/>
      </w:r>
      <w:r>
        <w:rPr>
          <w:rStyle w:val="VerbatimChar"/>
        </w:rPr>
        <w:t xml:space="preserve">По команде Save Setup (Сохранить настройки)  введенные  значения  параметров  сохраняются  в  ini-файле программы.</w:t>
      </w:r>
    </w:p>
    <w:p>
      <w:pPr>
        <w:numPr>
          <w:ilvl w:val="0"/>
          <w:numId w:val="1015"/>
        </w:numPr>
      </w:pPr>
      <w:r>
        <w:t xml:space="preserve">Назовите и дайте характеристику встроенным командам mc.</w:t>
      </w:r>
    </w:p>
    <w:p>
      <w:pPr>
        <w:pStyle w:val="FirstParagraph"/>
      </w:pPr>
      <w:r>
        <w:t xml:space="preserve">Справка (F1)</w:t>
      </w:r>
      <w:r>
        <w:t xml:space="preserve"> </w:t>
      </w:r>
      <w:r>
        <w:t xml:space="preserve">Вызывает встроенный гипертекстовый вьюер помощи.</w:t>
      </w:r>
      <w:r>
        <w:t xml:space="preserve"> </w:t>
      </w:r>
      <w:r>
        <w:t xml:space="preserve">Меню (F2)</w:t>
      </w:r>
      <w:r>
        <w:t xml:space="preserve"> </w:t>
      </w:r>
      <w:r>
        <w:t xml:space="preserve">Вызывает меню пользователя. Оно позволяет создавать и добавлять дополнительные функции.</w:t>
      </w:r>
    </w:p>
    <w:p>
      <w:pPr>
        <w:pStyle w:val="BodyText"/>
      </w:pPr>
      <w:r>
        <w:t xml:space="preserve">Просмотр (F3, Shift-F3)</w:t>
      </w:r>
      <w:r>
        <w:t xml:space="preserve"> </w:t>
      </w:r>
      <w:r>
        <w:t xml:space="preserve">Показывает текущий файл. По умолчанию эта команда вызывает внутренний вьюер файлов. Е</w:t>
      </w:r>
    </w:p>
    <w:p>
      <w:pPr>
        <w:pStyle w:val="BodyText"/>
      </w:pPr>
      <w:r>
        <w:t xml:space="preserve">Редактирование (F4)</w:t>
      </w:r>
      <w:r>
        <w:t xml:space="preserve"> </w:t>
      </w:r>
      <w:r>
        <w:t xml:space="preserve">Обычно эта команда вызывает редактор</w:t>
      </w:r>
      <w:r>
        <w:t xml:space="preserve"> </w:t>
      </w:r>
      <w:r>
        <w:t xml:space="preserve">“</w:t>
      </w:r>
      <w:r>
        <w:t xml:space="preserve">vi</w:t>
      </w:r>
      <w:r>
        <w:t xml:space="preserve">”</w:t>
      </w:r>
      <w:r>
        <w:t xml:space="preserve"> </w:t>
      </w:r>
      <w:r>
        <w:t xml:space="preserve">или любой другой, указанный в переменной оболочки EDITOR.</w:t>
      </w:r>
    </w:p>
    <w:p>
      <w:pPr>
        <w:pStyle w:val="BodyText"/>
      </w:pPr>
      <w:r>
        <w:t xml:space="preserve">Копирование (F5)</w:t>
      </w:r>
      <w:r>
        <w:t xml:space="preserve"> </w:t>
      </w:r>
      <w:r>
        <w:t xml:space="preserve">Выдаёт диалоговое окно с каталогом назначения, которым по умолчанию принимается каталог неактивной панели, и копирует выделенный файл или группу помеченных файлов в каталог, указанный в этом окне.</w:t>
      </w:r>
    </w:p>
    <w:p>
      <w:pPr>
        <w:pStyle w:val="BodyText"/>
      </w:pPr>
      <w:r>
        <w:t xml:space="preserve">Переименование-Перемещение (F6)</w:t>
      </w:r>
      <w:r>
        <w:t xml:space="preserve"> </w:t>
      </w:r>
      <w:r>
        <w:t xml:space="preserve">Выдаёт диалоговое окно с каталогом назначения, которым по умолчанию принимается каталог неактивной панели, и перемещает выделенный файл или группу помеченных файлов в каталог, указанный в этом окне.</w:t>
      </w:r>
    </w:p>
    <w:p>
      <w:pPr>
        <w:pStyle w:val="BodyText"/>
      </w:pPr>
      <w:r>
        <w:t xml:space="preserve">Создать Каталог (F7)</w:t>
      </w:r>
      <w:r>
        <w:t xml:space="preserve"> </w:t>
      </w:r>
      <w:r>
        <w:t xml:space="preserve">Выдаёт диалоговое окно с запросом на название каталога и создаёт каталог с указанным именем.</w:t>
      </w:r>
    </w:p>
    <w:p>
      <w:pPr>
        <w:pStyle w:val="BodyText"/>
      </w:pPr>
      <w:r>
        <w:t xml:space="preserve">Удаление (F8)</w:t>
      </w:r>
      <w:r>
        <w:t xml:space="preserve"> </w:t>
      </w:r>
      <w:r>
        <w:t xml:space="preserve">Удаляет текущий файл или группу помеченных файлов из активной панели. Удаление можно прервать нажав C-c или Escape.</w:t>
      </w:r>
    </w:p>
    <w:p>
      <w:pPr>
        <w:pStyle w:val="BodyText"/>
      </w:pPr>
      <w:r>
        <w:t xml:space="preserve">F9 Вызов меню mc</w:t>
      </w:r>
    </w:p>
    <w:p>
      <w:pPr>
        <w:pStyle w:val="BodyText"/>
      </w:pPr>
      <w:r>
        <w:t xml:space="preserve">F10 Выход из mc</w:t>
      </w:r>
    </w:p>
    <w:p>
      <w:pPr>
        <w:numPr>
          <w:ilvl w:val="0"/>
          <w:numId w:val="1016"/>
        </w:numPr>
        <w:pStyle w:val="Compact"/>
      </w:pPr>
      <w:r>
        <w:t xml:space="preserve">Назовите и дайте характеристику командам встроенного редактора mc.</w:t>
      </w:r>
    </w:p>
    <w:p>
      <w:pPr>
        <w:pStyle w:val="FirstParagraph"/>
      </w:pPr>
      <w:r>
        <w:t xml:space="preserve">Ctrl-y удалить строку</w:t>
      </w:r>
      <w:r>
        <w:t xml:space="preserve"> </w:t>
      </w:r>
      <w:r>
        <w:t xml:space="preserve">Ctrl-u отмена последней операции</w:t>
      </w:r>
      <w:r>
        <w:t xml:space="preserve"> </w:t>
      </w:r>
      <w:r>
        <w:t xml:space="preserve">Ins вставка/замена</w:t>
      </w:r>
      <w:r>
        <w:t xml:space="preserve"> </w:t>
      </w:r>
      <w:r>
        <w:t xml:space="preserve">F7 поиск (можно использовать регулярные выражения)</w:t>
      </w:r>
      <w:r>
        <w:t xml:space="preserve"> </w:t>
      </w:r>
      <w:r>
        <w:t xml:space="preserve">-F7 повтор последней операции поиска</w:t>
      </w:r>
      <w:r>
        <w:t xml:space="preserve"> </w:t>
      </w:r>
      <w:r>
        <w:t xml:space="preserve">F4 замена</w:t>
      </w:r>
      <w:r>
        <w:t xml:space="preserve"> </w:t>
      </w:r>
      <w:r>
        <w:t xml:space="preserve">F3 первое нажатие — начало выделения, второе — окончание</w:t>
      </w:r>
      <w:r>
        <w:t xml:space="preserve"> </w:t>
      </w:r>
      <w:r>
        <w:t xml:space="preserve">выделения</w:t>
      </w:r>
      <w:r>
        <w:t xml:space="preserve"> </w:t>
      </w:r>
      <w:r>
        <w:t xml:space="preserve">F5 копировать выделенный фрагмент</w:t>
      </w:r>
      <w:r>
        <w:t xml:space="preserve"> </w:t>
      </w:r>
      <w:r>
        <w:t xml:space="preserve">F6 переместить выделенный фрагмент</w:t>
      </w:r>
      <w:r>
        <w:t xml:space="preserve"> </w:t>
      </w:r>
      <w:r>
        <w:t xml:space="preserve">F8 удалить выделенный фрагмент</w:t>
      </w:r>
      <w:r>
        <w:t xml:space="preserve"> </w:t>
      </w:r>
      <w:r>
        <w:t xml:space="preserve">F2 записать изменения в файл</w:t>
      </w:r>
      <w:r>
        <w:t xml:space="preserve"> </w:t>
      </w:r>
      <w:r>
        <w:t xml:space="preserve">F10 выйти из редактора</w:t>
      </w:r>
    </w:p>
    <w:p>
      <w:pPr>
        <w:numPr>
          <w:ilvl w:val="0"/>
          <w:numId w:val="1017"/>
        </w:numPr>
        <w:pStyle w:val="Compact"/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Команда Menu file edit используется для редактирования пользовательского меню (которое вызывается нажатием клавиши F2).</w:t>
      </w:r>
      <w:r>
        <w:t xml:space="preserve"> </w:t>
      </w:r>
      <w:r>
        <w:t xml:space="preserve">Меню пользователя - это меню, состоящее из команд, определённых пользователем. При вызове меню используется файл ~/.mc.menu. Если такого файла нет, то по умолчанию используется системный файл меню /usr/lib/mc/mc.menu.</w:t>
      </w:r>
    </w:p>
    <w:p>
      <w:pPr>
        <w:pStyle w:val="BodyText"/>
      </w:pPr>
      <w:r>
        <w:t xml:space="preserve">Формат этого файла: Строки, не начинающиеся с пробела или табуляции, являются записями меню (для того, чтобы у записи была горячая клавиша, нужно чтобы строка начиналась с буквы). Все строки, начинающиеся с пробела или табуляции, являются командами, которые выполняются при выборе записи.</w:t>
      </w:r>
    </w:p>
    <w:p>
      <w:pPr>
        <w:pStyle w:val="BodyText"/>
      </w:pPr>
      <w:r>
        <w:t xml:space="preserve">При выборе записи, все строки, принадлежащие этой записи, копируются в файл во временном каталоге (обычно это /usr/tmp) а затем этот файл выполняется. Это позволяет использовать стандартные конструкции, состоящие из команд оболочки. Перед выполнением файла MC производит макроподстановки.</w:t>
      </w:r>
    </w:p>
    <w:p>
      <w:pPr>
        <w:numPr>
          <w:ilvl w:val="0"/>
          <w:numId w:val="1018"/>
        </w:numPr>
        <w:pStyle w:val="Compact"/>
      </w:pPr>
      <w:r>
        <w:t xml:space="preserve">Дайте характеристику средствам mc, которые позволяют выполнять действия,</w:t>
      </w:r>
      <w:r>
        <w:t xml:space="preserve"> </w:t>
      </w:r>
      <w:r>
        <w:t xml:space="preserve">определяемые пользователем, над текущим файлом.</w:t>
      </w:r>
    </w:p>
    <w:p>
      <w:pPr>
        <w:pStyle w:val="FirstParagraph"/>
      </w:pPr>
      <w:r>
        <w:t xml:space="preserve">Команда Extension file edit позволяет указывать программы, которые выполняются при попытке запуска, просмотра, редактирования и выполнения других действий над файлами с определёнными расширениями.</w:t>
      </w:r>
    </w:p>
    <w:bookmarkEnd w:id="136"/>
    <w:bookmarkStart w:id="13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Освоили основных возможностей командной оболочки Midnight Commander.</w:t>
      </w:r>
      <w:r>
        <w:t xml:space="preserve"> </w:t>
      </w:r>
      <w:r>
        <w:t xml:space="preserve">Приобрели навыки практической работы по просмотру каталогов и файлов; манипуляций с ними</w:t>
      </w:r>
    </w:p>
    <w:bookmarkEnd w:id="13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8</dc:title>
  <dc:creator>Ильина Любовь Александровна</dc:creator>
  <dc:language>ru-RU</dc:language>
  <cp:keywords/>
  <dcterms:created xsi:type="dcterms:W3CDTF">2023-04-21T18:18:56Z</dcterms:created>
  <dcterms:modified xsi:type="dcterms:W3CDTF">2023-04-21T18:18:56Z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Простейший вариант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